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ascii="黑体" w:eastAsia="黑体"/>
          <w:b/>
          <w:color w:val="000000"/>
          <w:sz w:val="44"/>
          <w:szCs w:val="44"/>
        </w:rPr>
        <w:t>2019</w:t>
      </w:r>
      <w:r>
        <w:rPr>
          <w:rFonts w:hint="eastAsia" w:ascii="黑体" w:eastAsia="黑体"/>
          <w:b/>
          <w:color w:val="000000"/>
          <w:sz w:val="44"/>
          <w:szCs w:val="44"/>
        </w:rPr>
        <w:t>年</w:t>
      </w:r>
      <w:r>
        <w:rPr>
          <w:rFonts w:ascii="黑体" w:eastAsia="黑体"/>
          <w:b/>
          <w:color w:val="000000"/>
          <w:sz w:val="44"/>
          <w:szCs w:val="44"/>
        </w:rPr>
        <w:t>8</w:t>
      </w:r>
      <w:r>
        <w:rPr>
          <w:rFonts w:hint="eastAsia" w:ascii="黑体" w:eastAsia="黑体"/>
          <w:b/>
          <w:color w:val="000000"/>
          <w:sz w:val="44"/>
          <w:szCs w:val="44"/>
        </w:rPr>
        <w:t>月</w:t>
      </w:r>
      <w:r>
        <w:rPr>
          <w:rFonts w:ascii="黑体" w:hAnsi="黑体" w:eastAsia="黑体" w:cs="仿宋"/>
          <w:b/>
          <w:bCs/>
          <w:sz w:val="44"/>
          <w:szCs w:val="44"/>
        </w:rPr>
        <w:t>12398</w:t>
      </w:r>
      <w:r>
        <w:rPr>
          <w:rFonts w:hint="eastAsia" w:ascii="黑体" w:hAnsi="黑体" w:eastAsia="黑体" w:cs="仿宋"/>
          <w:b/>
          <w:bCs/>
          <w:sz w:val="44"/>
          <w:szCs w:val="44"/>
        </w:rPr>
        <w:t>热线典型投诉举报事项具体处理情况</w:t>
      </w:r>
    </w:p>
    <w:p>
      <w:pPr>
        <w:jc w:val="center"/>
        <w:rPr>
          <w:rFonts w:ascii="黑体" w:eastAsia="黑体"/>
          <w:b/>
          <w:color w:val="000000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tbl>
      <w:tblPr>
        <w:tblStyle w:val="4"/>
        <w:tblW w:w="14844" w:type="dxa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835"/>
        <w:gridCol w:w="5528"/>
        <w:gridCol w:w="6"/>
        <w:gridCol w:w="5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被投诉单位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反映事项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国网北京市电力有限公司房山供电公司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北京市房山区群众反映，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向当地供电企业申请安装新能源充电桩电表，被告知需出具政府盖章的充电桩安装同意书，用户按要求提交材料后审核未通过，当地供电企业告知还需提供加盖政府公章的车位证明。请求尽快安装新能源充电桩电表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经调查，反映事项部分属实。用户所在小区为村建住宅小区，无物业公司，提供的车位证明填写不规范。已督促当地供电企业帮助用户解决车位证明盖章问题，并于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日完成装表接电工作，用户对处理结果表示满意。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国网北京市电力有限公司海淀供电公司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北京市海淀区群众反映，用户所在地因变压器老旧，低电压已持续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经调查，反映事项部分属实。用户所在地因夏季高温用电量突增导致受端供电电压偏低。已督促当地供电企业制定计划，更换变压器和低压线路，预计年底前完工，届时低电压问题可以得到解决。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国网天津市电力有限公司宝坻供电公司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天津市宝坻区群众反映，当地低电压已持续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由于供电线路距离长、负荷重，导致用户低电压问题。已督促当地供电企业对用户所在区域配变容量进行扩充，同时更换老旧线路，届时可解决供电半径长及变压器容量不足导致的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国网天津市电力有限公司蓟州供电公司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天津市蓟州区群众反映，个人安装的光伏发电项目于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月装表，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月才签订并网合同，但上网电费和补贴一直未下发，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月联系当地供电企业，告知最晚于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月底下发上网电费，但未按期下发。请求尽快下发上网电费。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日办理分布式光伏并网申请，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日表计安装验收合格。由于用户外出务工，无法签订纸质合同，直到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月才签订纸质合同。因抄表人员漏录抄表数据及付款系统问题，导致该用户结算款项滞后。已督促当地供电企业进行整改，完成户用光伏上网电费结算工作，并对相关责任人进行了问责。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国网河北省电力有限公司沧州供电公司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沧州市沧县群众反映，其居住地低电压问题已持续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经调查，反映情况属实。经实测，用户所在地早中晚电压值分别为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185V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190V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，确实存在低电压问题。已督促当地供电企业制定整改措施，及时处理用户低电压问题，并对相关责任人进行了问责。经与用户解释说明，用户对处理结果表示满意。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国网河北省电力有限公司廊坊供电公司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廊坊市三河市群众反映，用户所在地近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天频繁停电并存在低电压问题，联系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供电服务热线反映未解决。希望尽快解决频繁停电和低电压问题。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日用户所在地停电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系外力破坏和故障停电。经现场测量电压均在正常范围内，不存在低电压情况。当地供电企业已制定计划加强对线路及设备运行的维护，整改老旧破残线，提高供电质量。已督促当地供电企业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国网河北省电力有限公司秦皇岛供电公司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秦皇岛市青龙满族自治县群众反映，当地低电压问题持续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经调查，反映情况属实。经三次现场测量电压分别为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190V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194V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191V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，确实存在低电压问题。当地供电企业已将用户所在村低电压问题列入整改范围，目前正处于工程施工准备阶段，预计于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日前完成整改。用户对处理结果表示满意。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国网河北省电力有限公司石家庄供电公司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石家庄市高邑县群众反映，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日其工厂内电线杆损坏倾斜，存在安全隐患，联系当地供电企业和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供电服务热线反映未解决。恳请尽快解决安全隐患问题。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经调查，反映事项部分属实。用户所反映线杆外皮稍有破损，并不存在倾斜，对近期安全运行影响不大。已督促当地供电企业将该问题列入检修计划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日前消除安全隐患。经电话联系用户进行沟通解释，用户对处理结果表示满意。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内蒙古电力（集团）有限公司呼和浩特供电局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呼和浩特市和林格尔县群众反映，用户所在地低电压持续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经调查，反映情况属实。用户所在地位于供电线路末端，由于设备老化、变电站容量偏小等原因，每年农灌季节当地末端电压普遍偏低。已督促当地供电企业新建变电站，待投运后将解决用户低电压问题。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内蒙古电力（集团）有限公司乌兰察布电业局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乌兰察布市集宁区群众反映，用户所在地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日停电，当日已通过微信交费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元，但未转到电表上，后又通过现金方式交费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元恢复供电。希望针对交费后未及时充值到电表的问题给予合理解释。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17:49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通过微信分别缴费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元，但由于网络故障，所缴两笔电费信息没能及时上传电表，导致家中停电。已督促当地供电企业为用户补写电卡并恢复供电。通过电话联系用户沟通解释，用户对处理结果表示满意。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国网内蒙古东部电力有限公司赤峰供电公司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赤峰市翁牛特旗群众反映，用户所在地养殖户的用电线路接在农田灌溉的变压器上，导致近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年低电压无法进行灌溉，联系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经调查，反映事项部分属实。用户所在地因供电半径过长、线径较细，在排灌负荷集中运行期间出现间断性低电压。已督促当地供电企业于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日新建一条线路，将用户切改到其他供电线路，目前电压稳定。通过电话联系用户沟通解释，用户对处理结果表示满意。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国网内蒙古东部电力有限公司呼伦贝尔供电公司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呼伦贝尔市莫力达瓦达斡尔族自治旗群众反映，用户所在地近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年因刮风下雨导致频繁停电，影响数万人正常用电，联系当地供电企业和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供电服务热线反映未解决。恳请尽快解决刮风下雨停电的问题。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月用户所在地共停电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次、设备故障停电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次、恶劣天气导致线路故障跳闸停电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次。已督促当地供电企业加强线路巡视、及时消除线路安全隐患，并将具体情况向用户解释说明。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国网辽宁省电力有限公司本溪供电公司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本溪市南芬区群众反映，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日两个分布式光伏发电项目并网成功，但电费一直未下发，合同未写明结算时间，不了解发电度数，联系当地供电企业和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供电服务热线反映未解决。希望尽快下发电费。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经调查，反映事项属实。当地供电企业已将该用户电费发票送至财务部门，审核无误后将于本月底向用户下发。已督促当地供电企业将具体情况向用户解释说明，用户对处理结果表示满意。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国网辽宁省电力有限公司大连供电公司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大连市瓦房店市群众反映，因当地铸造企业非法用电导致近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年内用户所在地出现低电压问题，联系当地供电企业和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供电服务热线反映未解决，请求尽快解决电压低问题。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反映的铸造企业用电手续齐全，不存在非法用电情况。该企业在夜间启动中频炉进行生产时，造成电压波动幅度大，导致该线路其它用户受影响。已督促当地供电企业协调整改，通过加装滤波器等稳压装置，消除对电压的影响，并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国网辽宁省电力有限公司抚顺供电公司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抚顺市望花区群众反映，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电线杆上线路着火并发生断裂，联系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供电服务热线反映，当地供电企业查看后告知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前来更换线路，但是后续无人处理。请求尽快维修线路。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用户发现当地供电企业产权的电线有放电现象，赶到现场的抢修人员因所携带备用电线不足且当天为雷雨大风天气，即与用户约定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再来更换。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日因准备物料而迟到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小时才完成电线的更换。已督促当地供电企业将具体情况向用户解释说明，用户对处理结果表示满意。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国网辽宁省电力有限公司沈阳供电公司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沈阳市铁西区群众反映，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用户所在整个单元不明原因停电，联系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供电服务热线反映未解决。希望尽快恢复供电或告知恢复供电的具体时间。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19:45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因楼内物业产权线路故障造成停电，用户所在小区物业由于电线准备不足等原因未能及时恢复供电。已督促当地供电企业将具体情况向用户解释说明。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国网吉林省电力有限公司白城供电公司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白城市通榆县群众反映，用户所在地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日发生不明原因停电且未复电，联系当地供电企业和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供电服务热线未能接通。希望尽快恢复供电。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17:13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用户所在地因恶劣天气导致变压器烧毁造成停电，同时变压器故障也导致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接的电信基站专线受到影响，出现占线或打不通的情况。已督促当地供电企业将具体情况向用户解释说明，用户对处理结果表示满意。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国网吉林省电力有限公司长春供电公司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长春市宽城区群众反映，用户所在地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日欠费停电，当天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交纳完电费后未恢复供电，多次联系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供电服务热线反映，告知是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小时内系统自动恢复。希望尽快恢复供电。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经调查，反映事项属实。用户缴纳电费后，因当天采集系统复电信号不好，造成下发复电指令失败未能自动复电，工作人员于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帮助用户现场恢复供电。已督促当地供电企业将具体情况向用户解释说明，用户对处理结果表示满意。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国网吉林省电力有限公司四平供电公司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四平市公主岭市群众反映，个人安装的光伏发电项目于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日并网，上网电费应按季度下发，但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月的电费一直未下发，联系当地供电企业和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供电服务热线反映未解决。请求尽快下发上网电费。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经调查，反映事项属实。由于当地供电企业系统升级，导致用户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月上网电量电费，在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日前没有转入用户账户中，目前已对系统出现的问题处理完毕，电费将于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日前转入用户账户。已督促当地供电企业将具体情况向用户解释说明，用户对处理结果表示满意。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哈尔滨市香坊区群众反映，其居住小区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月起一直使用临时用电，近期频繁停电持续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周，联系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经调查，反映事项部分属实。因用户所在小区开发商拖欠供电公司配套费工程款，导致已完工的永久性用电工程未能正常送电，当地供电企业多次与开发商及当地政府沟通均无结果，且近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个月内所反映的停电均由用户产权设施的故障所导致。已督促当地供电企业将具体情况向用户解释说明。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国网黑龙江省电力有限公司黑河供电公司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黑河市嫩江县群众反映，其居住地频繁停电持续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22:00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再次停电且长时间未恢复，联系当地供电企业和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供电服务热线反映未解决。希望尽快恢复此次供电并解决频繁停电问题。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年内共停电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次、自然灾害及外力破坏停电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日因雷击导致跳闸停电，按照雷电天气禁止线路杆塔上作业的规定，在雷电天气后才进行抢修导致停电时间较长。已督促当地供电企业对线路进行加固和隐患排查，并将具体情况向用户解释说明。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国网黑龙江省电力有限公司齐齐哈尔供电公司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齐齐哈尔市梅里斯达翰尔族区群众反映，用户所在地房屋外电线杆倾斜，电线掉落其房顶，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供电服务热线反映后，当地供电企业答应处理，但一直未处理，再次联系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供电服务热线未接通。恳请尽快处理，解除安全隐患。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经调查，反映事项部分属实。工作人员现场勘察发现，用户房屋外电线杆并未倾斜，而是由于近期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级大风导致线路下垂。已督促当地供电企业将该段架空电线更换成电缆，彻底解决安全隐患，并将具体情况向用户解释说明，用户对处理结果表示满意。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陕西省地方电力（集团）有限公司汉中供电分公司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汉中市镇巴县群众反映，用户所在地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日因雷雨天气导致停电，联系当地供电企业和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96789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经调查，反映事项部分属实。用户所在地为山区，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日因暴雨影响，树木多处断裂倒塌在供电线路上，导致线路多处受损引发停电。通过清理树木进行故障抢修，于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全线恢复正常供电。已督促当地供电企业向用户解释说明，用户对处理结果表示理解。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国网陕西省电力有限公司商洛供电公司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商洛市商州区群众反映，用户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收到欠费停电短信通知，交纳电费后仍未恢复供电，联系当地供电企业和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经调查，反映事项属实。用户在欠费停电后于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缴清欠费及滞纳金后又预存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元电费，并于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致电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供电服务热线要求复电，因当时复电工单较多，工作人员下发复电指令延时，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复电成功恢复正常供电。已督促当地供电企业向用户解释说明复电延时原因，用户表示理解。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国网陕西省电力有限公司西安供电公司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西安市蓝田县群众反映，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日光伏并网，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月电费未下发，合同上签订每季度发放一次，联系当地供电企业称正在办理。希望尽快下发电费。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月因网络故障无法为用户打印发票，导致财务部门无法进行电费支付，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月份因财务系统升级而无法支付用户电费，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月份因工作人员操作失误将用户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税率添加为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0.03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税率，导致营销系统与财务系统不一致无法支付。针对此问题，当地供电企业于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日将用户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月前所有电费款支付到位，已督促当地供电企业向用户进行解释说明，用户对处理结果表示满意。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国网陕西省电力有限公司咸阳供电公司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咸阳市秦都区群众反映，用户所在地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日开始频繁跳闸，联系当地供电企业，答复不知具体原因，也未进行检查和维修，联系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供电服务热线反映未解决。恳请尽快解决频繁跳闸问题。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次，当地供电企业已为该小区更换低压负荷开关，目前供电恢复正常。已督促当地供电企业联系用户沟通解释，用户对处理结果表示满意。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国网青海省电力有限公司海东供电公司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海东市民和回族土家族自治县群众反映，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月底当地供电企业施工队进行农网改造时，随意剪断电信光纤线路，导致居民断网，联系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供电服务热线反映后，施工队帮忙接线，另一个施工队再次把光纤线路全部剪断，联系当地供电企业未解决。恳请尽快解决供电企业施工损坏光纤线路问题。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经调查，反映事项属实。当地电信企业所属用户下户线路与供电企业线路共用电杆，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年当地农网升级改造期间，施工队在施工过程中将电信企业下户线剪断。经现场核查以及与电信企业员工沟通，得知剪断线路有多条，后经双方协商于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日现场处理恢复正常通讯，并对项目施工负责人进行了问责。已督促当地供电企业加强相关防护措施，保护通讯线路。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国网上海市电力有限公司静安供电公司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上海静安区群众反映，联系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供电服务热线查询电费，工作人员要求用户提供身份证号码、手机号、户号，认为查询不方便，存在故意刁难。希望针对此问题给予合理答复。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根据有关规定，客户查询电费，应提供正确的客户名称、客户编号、表号、联系电话、身份证号中的两项及以上信息，核对正确即可向客户提供用电信息查询服务，客服专员确实存在答复错误的情况。已督促当地供电企业制定整改措施：一是组织召开该案例的专题分析会议，梳理归纳问题要点；二是加大对客户信息查询类问题的培训和抽考工作；三是对涉及的客服专员及班组班长进行经济考核，培训考试通过后上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国网上海市电力有限公司浦东供电公司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上海市浦东新区群众反映，当地低电压已持续近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供电服务热线反映未解决。希望尽快解决电压低问题。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经调查，反映事项属实。用户所在地因周边拆除大量出租房屋后，租户集中到该地区村民房屋中群租，导致用电负荷激增，高峰时段线路末端用户出现低电压问题。该台区情况较复杂，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日确定改造施工方案后，因台风利奇马来袭，无法立即安排施工。已联系用户并对相关情况进行解释说明。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国网安徽省电力有限公司安庆供电公司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安庆市潜山县群众反映，当地频繁停电持续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年，期间多次联系当地供电企业和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供电服务热线反映未解决。希望尽快为其解决频繁停电问题。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经调查，反映事项属实。用户所在台区从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次因供电企业线路故障导致停电。已督促当地供电企业进一步加快农村电网建设，加强故障停电信息的发送，做好向用户宣传解释工作。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国网安徽省电力有限公司蚌埠供电公司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蚌埠市五河县群众反映，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年用户所在地出现低电压问题，联系当地供电企业和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台区由于整改年限久，线路、设备老化，加上近日气温升高，用电负荷急剧上升，使得部分线路末端用户出现短时低电压问题。已督促当地供电企业安排农网改造工程，更换老旧导线，以解决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国网安徽省电力有限公司亳州供电公司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亳州市蒙城县群众反映，当地频繁停电已持续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经调查，反映事项属实。用户所在小区之前属于自管小区，为保障该小区居民用电质量，在调整供电线路期间造成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次停电，之后又因设备故障造成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次停电。已督促当地供电企业积极协调申请该小区双回路供电整改项目，另一方面加强对线路的巡视运维，减少停电事件的发生。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国网安徽省电力有限公司滁州供电公司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滁州市定远县群众反映，其居住地低电压问题持续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台区由于整改年限久，线路、设备老化，加上近日气温升高，用电负荷急剧上升，使得部分线路末端的用户出现短时低电压现象。当地供电企业计划安排农网改造工程，更换老旧导线，以解决低电压问题。已督促当地供电企业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国网安徽省电力有限公司合肥供电公司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合肥市包河区群众邮件反映，用户地下车库有一个自有产权车位，需要安装充电桩，但当地供电企业拒绝为其提供电源接入服务。请求为地下车库安装充电桩。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地下车库按建设规划由小区高压自管配电房供电，属于小区物业管理，出于安全供电的有关规定，无法交叉供电。已督促供当地电企业主动联系物业做好转供电方面的协调工作，并就有关情况咨询主管部门。用户对处理情况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国网湖北省电力有限公司黄冈供电公司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黄冈市麻城市群众反映，当地低电压持续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年，电器经常烧毁，本村其他街道已完成电网改造，但其居住街道一直未改造，联系当地供电企业和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经调查，反映事项部分属实。用户所在地因高峰时期用电负荷大，导致电压较低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平时无低电压问题。此外现场调查用户处并不存在电器烧毁的情况。已督促当地供电企业将该台区列入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年第二批网改项目储备，预计在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日前处理完毕，届时将会彻底解决低电压问题。通过电话联系用户沟通解释，用户对处理结果表示满意。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国网湖北省电力有限公司随州供电公司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随州市广水市群众反映，当地近半个月频繁停电，联系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供电服务热线反映，告知安排人员维修，但一直无人维修或联系。希望尽快解决频繁停电问题。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个月累计停电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日配合倒电源停电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及时发布了故障停电信息，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日由于高温天气负荷过大，造成低压台区开关频繁跳闸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次。已督促当地供电企业调节负荷及更换开关，解决频繁跳闸问题。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国网湖北省电力有限公司武汉供电公司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武汉市江汉区群众反映，用户所在地频繁停电已持续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日期间共停电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次为市政企业进行路面整治时野蛮施工，挖断供电电缆导致，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次为用户所属小区内部设备故障导致。已督促当地供电企业加强对设备的巡视维护，并向用户解释说明。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国网湖北省电力有限公司咸宁供电公司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咸宁市嘉鱼县群众反映，当地近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年频繁停电，联系当地供电企业和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供电服务热线反映未解决。希望尽快为其解决频繁停电问题。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经调查，反映事项属实。用户所在地建房激增致使用电负荷突增，受变压器容量限制引发频繁停电。当地供电企业规划新增变压器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台，但其中一台因选址问题受到当地居民阻挠，造成安装好的变压器迟迟不能投运。已督促当地供电企业积极协调，合理解决用户诉求，尽快促成该配变投运，解决频繁停电问题。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国网江西省电力有限公司赣州供电公司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赣州市瑞金市群众反映，用户所在地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月开始出现频繁停电问题，联系当地供电企业和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经调查，反映事项属实。用户所在地由专变供电，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次，主要因雷雨大风等强对流天气导致线路和设备故障引起停电。已督促当地供电企业对供电线路通道进行全面清理，减少故障停电问题。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国网江西省电力有限公司南昌供电公司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南昌市南昌县群众反映，用户所在企业使用专用变压器，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日当地供电企业通知其预存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万元电费，否则不予通电，联系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供电服务热线反映未解决。希望针对要求缴纳预存电费给予合理解释。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经调查，反映事项属实。用户所在企业落户于南昌小蓝经济技术开发区，当地供电企业按其变压器容量推算该用户需预存电费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万元。已督促当地供电企业与用户协商达成一致，优先送电，再根据其月度电量电费预存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个月电费。用户对处理结果表示满意。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国网江西省电力有限公司上饶供电公司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上饶市鄱阳县群众反映，当地低电压已持续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经调查，反映事项属实。用户所在地午高峰和晚高峰实测电压分别为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195V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189V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年已将该村纳入“节能改造”储备项目，由于前期工作周期偏长，该批次节能项目于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年初批复，预计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月份完成该台区改造工程，届时将彻底解决该台区电能质量问题。已督促当地供电企业将具体情况向用户解释说明，用户对处理结果表示满意。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国网重庆市电力有限公司巴南供电公司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重庆巴南区群众反映，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发生不明原因停电，且未恢复供电，联系当地供电企业和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经调查，反映事项属实。用户所在地为重庆市巴南区公路物流基地华南城玻璃门窗市场，属于专线用户。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日停电后，当地供电企业对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4427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米全电缆进线进行巡检，因电缆线全部埋地，需逐一打开电缆沟盖板进行检查，最后找到故障点进行维修，于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抢修完毕恢复送电。已督促当地供电企业将具体情况向用户解释说明，用户对处理结果表示满意。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国网重庆市电力有限公司江北供电公司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重庆市江北区群众反映，用户所在地楼道的主线路近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个月每逢下雨就会发生爆炸，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月已发生过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次，存在安全隐患，联系当地供电企业和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供电服务热线反映后，每次只更换接头，但问题未彻底解决。恳请尽快更换主线路，解决此安全隐患。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经调查，反映事项属实。用户住宅楼于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1990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年代建成，最近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起楼层线电力线路燃烧事件，均系外界浸水导致。已督促当地供电企业与社区协商解决安全隐患，加强用电安全宣传，并向用户解释具体情况，用户对处理结果表示满意。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国网重庆市电力有限公司江津供电公司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重庆市江津区群众反映，用户所在地频繁停电已持续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年旅游业发展较快，迎峰度夏期间负荷激增，原台区低压导线线径过小，易出现导线接头处熔断故障导致频繁停电。已督促当地供电企业进行线路升级改造，解决该台区过载及频繁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国网重庆市电力有限公司潼南供电公司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重庆市潼南区群众反映，用户所在地电压不稳问题已持续半年，联系当地供电企业告知更换变压器需要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万费用，联系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供电服务热线反映未解决。恳请尽快解决电压不稳问题。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10:48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现场实测电压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178V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，确实存在低电压问题。目前当地供电企业已安排现场核实台区及用户用电情况，并临时提高电压质量。为彻底解决该台区低电压问题，已督促当地供电企业将该台区纳入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年运维措施新增布点项目，通过增加户均容量和缩短供电半径的方式有效解决低电压问题。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南方电网广州供电局有限公司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广州市荔湾区群众反映，用户所在地频繁停电持续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供电服务热线反映，均告知容量不够，但一直未解决。希望尽快恢复正常供电。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经调查，反映事项部分属实。用户所在地因持续高温天气用电负荷激增，变压器出现重过载导致停电。已督促当地供电企业制定计划新建变压器，提高供电可靠性并向用户做好解释工作。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南方电网广东电网有限责任公司清远供电局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清远市英德市群众反映，用户所在地低电压持续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经调查，反映事项部分属实。用户所在地供电半径长，末端负荷有所增长，当地供电企业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月进行施工改造，但受民事阻扰被迫停工。已督促当地供电企业向用户解释，并协调制定方案提高电压质量，待当地政府相关部门批复后即可施工。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南方电网深圳供电局有限公司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深圳市光明新区群众反映，用户所在地频繁停电已持续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个星期，每次停电约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小时，联系当地供电企业和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供电服务热线反映未解决。希望尽快彻底解决频繁停电问题。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前两次停电为中压线路故障停电，查无故障后线路送电正常；后两次为用户设备故障导致停电。已督促当地供电企业加大对用户设备的检查和线路运维，开展配网自动化改造，进一步提高供电可靠性，并向用户做好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广西水利电业集团德保县水利电业有限公司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百色市德保县群众反映，当地近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年频繁停电，每次停电均未提前通知，联系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966022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供电服务热线反映，告知可查看公众号公告，但查看后并无相关公告，联系当地供电企业未接通。希望尽快解决当地频繁停电问题。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经调查，反映事项部分属实。用户所在台区供电线路今年已停电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次。因用户未在当地供电企业登记相关联系信息，致使无法将停电情况告知用户，且未发现用户致电反映停电的记录。已督促当地供电企业加强供电设备维护，提高供电可靠性，并联系用户解释说明。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广西水利电业集团恭城水利电业有限公司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桂林市恭城瑶族自治县群众反映，用户所在地近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天频繁停电，联系当地供电企业及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966022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次。该区域线路总长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9.2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公里，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余年一直未进行农网改造，供电线路长走廊范围树木多，加之极端天气的影响，造成当地频繁停电。已督促供电企业制定电网升级改造计划，提高电网抵抗自然灾害能力，并向用户进行解释说明。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广西贺州市桂源水利电业有限公司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贺州市八步区群众反映，用户所在地近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年经常因恶劣天气导致停电，联系当地供电企业和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966068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次，受大风强降雨等因素影响，加之树木生长触及导线造成线路频繁跳闸。已督促当地供电企业向用户解释说明，下一步将联合政府部门对障碍物彻底清除，并针对天气情况加强运维巡视，提高供电可靠性。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南方电网海南电网有限责任公司保亭供电局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保亭群众反映，当地从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日开始每天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停电至次日早上，联系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供电服务热线反映，答复正在抢修。请求尽快解决停电问题。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经调查，反映事项部分属实。用户所在地今年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主要因天气炎热导致居民负荷增长过快而引起跳闸。故障发生后，当地供电企业已及时开展抢修复电工作，对于该台区变压器容量不足及线径小问题进行改造。已督促当地供电企业联系用户解释说明，并严抓高温期间线路设备隐患整改工作，进一步提高线路设备供电可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南方电网海南电网有限责任公司东方供电局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东方市群众反映，用户所在地近期频繁停电，且未提前通知，联系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供电服务热线反映未解决。希望尽快解决频繁停电问题并恢复供电。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次。前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次因线路故障造成停电，后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次因受台风“木恩”影响，电缆泡水而停电。已督促当地供电企业对存在问题进行整改，加强设备巡视力度，提高供电可靠性，并将情况向用户解释说明。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山西地方电力有限公司临县分公司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吕梁市临县群众反映，自家房屋为二层楼房，当地供电企业称二层楼房按商业电价收费，联系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供电服务热线反映未解决。希望执行居民电价。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经调查，反映事项部分属实。用户所在地今年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月进行农网改造，期间为用户的临街三层房屋安装了两套计量装置，第一层安装商业用电计量，第二、三层安装居民照明计量，用户提出质疑后，已督促当地供电企业实地走访发现确属用电性质认定错误，将从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月起为用户将其一层的商业用电计量改为居民照明，并对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月份多收电费进行退补，用户对处理结果表示满意。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国网山西省电力有限公司朔州供电公司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朔州市怀仁县群众反映，用户所在地频繁停电持续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经调查，反映事项属实。用户所在地近两个月共停电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运维不当和用户设备故障是导致该条线路频繁停电的主要原因。此外附近多个煤矸石厂恢复生产，使得线路多次过负荷跳闸停电。已督促当地供电企业作出整改，将部分负荷改切至其他线路，加强对用户侧设备的巡视管理，并对相关责任人进行问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国网山东省电力有限公司东营供电公司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东营市利津县群众反映，用户所在地电压不稳已持续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供电服务热线反映未解决。希望尽快解决电压不稳问题。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经调查，反映事项属实。因近期高温天气，该台区用电量突增，出现低电压问题。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日当地供电企业采取调整相序措施，临时解决低电压问题。已督促当地供电企业于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日为该村增加一台变压器，彻底解决低电压问题。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国网山东省电力有限公司济宁供电公司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济宁市任城区群众反映，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月用户所在地频繁停电，联系当地供电企业和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月起因大雨天气、计划检修等导致停电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次。已督促当地供电企业进行树障清理，加强高压客户用电管理，加快推进线路绝缘化改造，提高供电质量，减少频繁停电问题的发生。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国网山东省电力有限公司潍坊供电公司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潍坊市寒亭区群众反映，用户所在地从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月频繁停电，联系当地供电企业和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个月因当地供电企业产权设备问题停电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次。对此，当地供电企业已对相关责任人进行了问责，同时制定了防外破工作计划。已督促当地供电企业对频繁停电问题进行整改，减少此类问题的发生，并向用户解释说明。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国网甘肃省电力有限公司白银供电公司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白银市靖远县群众反映，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年当地供电企业将自家电表电线与邻居家装反，导致多交纳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元电费，联系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供电服务热线反映未解决。希望当地供电企业退还多收取的电费。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向当地供电企业反映电费异常问题，工作人员通过用电信息采集系统及营销系统对该用户电量、表计示数等信息进行了调取，同时进行现场核查，发现该用户的表计出线与其邻居表计出线接反。已督促当地供电企业对因表计接线错误给用户造成的不便致歉，并协调双方完成差额电费退补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国网甘肃省电力有限公司兰州供电公司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兰州市城关区群众反映，用户所在地附近电线绝缘皮脱落半年时间，且与阳台距离较近，存在安全隐患，多次联系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供电服务热线反映，告知需要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个月的时间才能解决。恳请尽快解决安全隐患问题。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该线路架设初期距离用户阳台较远，后用户扩建阳台导致阳台靠近电线。该台区线路改造已列入本年度工作计划，计划两个月内完成改造。为解决用户紧急诉求，已督促当地供电企业将老化线路更换为绝缘导线，将线路移动至距离用户阳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米，消除安全隐患。用户对处理结果表示满意。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国网新疆电力有限公司奎屯供电公司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奎屯市奎屯县群众反映，用户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年购买二手房屋后，当地供电企业告知该屋主未交纳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年热力费，将进行停电处理，并告知需补交热力费才能恢复供电。请求尽快恢复供电。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经调查，反映事项属实。因房屋用户在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个采暖期间，只缴纳了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-2017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年的采暖费，当地供电企业在多次催缴无果的情况下，对该用户进行了停电催费处理。已责令当地供电企业对该用户尽快恢复送电。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国网浙江省电力有限公司杭州供电公司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杭州市余杭区群众反映，用户所在地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户自建房拆除重建后，向当地供电企业申请报装电表，告知表下线费用需要自行承担，联系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供电服务热线反映未解决。请求尽快安装电表。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实际情况为用户对装表位置有异议，经再次确认后，当地供电企业预计需在每户外墙安装一个单户表箱，表后线路为用户资产，由客户自行出资建设。经协调，用户对该方案表示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国网浙江省电力有限公司嘉兴供电公司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嘉兴市海宁市群众反映，用户所在地近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个月频繁出现低电压和停电问题，联系当地供电企业和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供电服务热线反映未解决。请求尽快解决此问题。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月以来出现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次为检修停电，另外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次为故障停电。近几年由于用电负荷持续增长，出现短时间配变超重载情况。已督促当地供电企业将该台区列入整改工程，计划新增变压器进行负荷分流。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国网福建省电力有限公司福州供电公司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福州市闽侯县群众反映，用户所在地近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天频繁跳闸停电，联系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供电服务热线反映未解决。希望尽快解决频繁跳闸停电问题。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个月内发生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起停电，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次低压侧停电，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次为高压侧停电，主要原因为群租户较多，配变过载引发停电。已督促当地供电企业克服施工阻力，新增配变解决频繁停电问题。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国网河南省电力有限公司安阳供电公司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安阳市龙安区群众反映，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月用户个人光伏扶贫项目并网发电，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月份未收到上网电费，联系当地供电企业未解决。请求尽快下发上网电费。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经调查，反映事项部分属实。用户个人光伏发电项目并非光伏扶贫项目，因数据传输异常导致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月电费信息无法传递至财务部门。已督促当地供电企业财务部门针对本次异常数据进行处理，现问题已得到解决。通过电话与用户沟通解释，用户对处理结果表示满意。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国网河南省电力有限公司鹤壁供电公司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鹤壁市淇滨区群众反映，用户所在地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日起出现频繁停电问题，联系当地供电企业和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经调查，反映事项属实。用户所在地近期共发生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次因外力破坏导致，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次因低压总开关跳闸导致。已督促当地供电企业采取更换低压总开关、合理安排线路停电计划、加强线路巡视排查等处理措施，解决频繁停电问题。通过电话与用户沟通解释，用户对处理结果表示满意。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国网河南省电力有限公司信阳供电公司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信阳市固始县群众反映，用户所在地低电压问题已持续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年，变压器已使用超过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供电服务热线反映未解决。请求尽快解决低电压的问题。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经调查，反映事项属实。用户所在地供电半径过大导致低电压。当地供电企业为解决此处低电压问题，已进行现场勘查，正在制定改造计划。已督促当地供电企业尽快上报改造计划，预计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年底通过新建台区的方式彻底解决此处低电压问题。通过电话向用户沟通解释，用户对处理结果表示满意。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国网河南省电力有限公司驻马店供电公司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驻马店市泌阳县群众反映，用户所在地低电压及频繁停电持续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年，且存在供电线路老化问题，联系当地供电企业和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供电服务热线反映未解决。希望尽快解决低电压及频繁停电问题。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经调查，反映事项属实。因用户所在地供电设备已运行多年，线路线径细，且供电半径过大，设备容量已不能满足用户正常生活需求。已督促当地供电企业尽快提报改造计划，预计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年底完成改造，彻底解决该台区低电压问题。通过电话向用户沟通解释，用户对处理结果表示满意。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国网湖南省电力有限公司益阳供电公司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益阳市桃江县群众反映，当地低电压持续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年，当时农网改造未覆盖其居住地，多次联系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供电服务热线反映未解决。恳请尽快实施农网改造解决电压低问题。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经调查，反映事项属实。通过实地测量核实，用户所在地在用电负荷高峰期间，确实存在电压过低情况。已督促当地供电企业加快进行农网改造，解决用户反映低电压问题。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国网四川省电力有限公司成都供电公司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成都市崇州市群众反映，用户所在地低电压持续近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经调查，反映事项属实。排查发现该村新增了很多小动力负荷，导致用户所在地在用电高峰时段电压偏低。已督促当地供电企业制定计划进行整改，并通过电话向用户沟通解释，用户对处理结果表示满意。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国网四川省电力有限公司甘孜供电公司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甘孜藏族自治州道孚县群众反映，用户所在地近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天频繁停电，原因不明，联系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经调查，反映事项属实。用户所在地近期共发生停电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次，主要由于恶劣天气、树障等引发设备故障停电。已督促当地供电企业加强设备运行维护管理，提高配电线路通道巡视质量，减少频繁停电的发生。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南方电网云南电网有限责任公司昆明供电局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昆明市呈贡区群众反映，用户家中一直无人居住，查询在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日欠费停电，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日交费后一直未恢复供电，联系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缴清电费后，当地供电企业由于工作疏忽，未在承诺规定时限内进行复电，对当事人正常生活造成影响。已督促当地供电企业积极联系当事人进行解释说明，及时恢复供电，并对工作履职不到位的相关人员进行了问责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云南农垦电力有限责任公司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西双版纳傣族自治州景洪市群众反映，用户所在地频繁停电持续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由于电力供应不足、外力破坏导致多次限电和故障停电，对用户正常生活造成影响。已督促当地供电企业积极联系用户对频繁停电原因进行解释说明，并与当地政府主管部门及有关发电企业沟通协调，以尽快解决当地供电能力不足的问题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南方电网贵州电网有限责任公司安顺供电局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安顺市镇宁布依族苗族自治县反映，用户所在地频繁停电持续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年，当地供电企业告知正在抢修，联系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经调查，反映事项属实。用户所在地近期共发生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次因设备故障，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次因雷击，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次因单相接地，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次因线路跳闸引起。已督促当地供电企业加强线路巡视运维，加大农村电网改造升级力度，结合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12398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共性问题开展有针对性的整改，确保群众满意用电。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南方电网贵州电网有限责任公司遵义供电局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遵义市凤冈县群众反映，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年用户所在地进行电网改造期间，通往用户家的线路一直未通电，从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日起多次联系当地供电企业和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供电服务热线反映未解决。请求尽快接线通电。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经调查，反映事项属实。用户所在地农网改造期间，当地供电企业因林木树障砍伐问题未能与村民协商一致，导致线路架设尚未完工。后经多次沟通最终达成统一意见，预计该农网改造项目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月底前可竣工投运。已督促当地供电企业加强农网改造项目进度管理，切实发挥片区客户经理作用，确保群众满意用电。</w:t>
            </w: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bookmarkStart w:id="0" w:name="table2"/>
      <w:bookmarkEnd w:id="0"/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2019-09-12T07:36:36Z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